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10322"/>
      </w:tblGrid>
      <w:tr w:rsidR="00CB6656" w:rsidRPr="00A860BB" w14:paraId="2797D71D" w14:textId="77777777" w:rsidTr="00C644E7">
        <w:trPr>
          <w:jc w:val="center"/>
        </w:trPr>
        <w:tc>
          <w:tcPr>
            <w:tcW w:w="1032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auto"/>
          </w:tcPr>
          <w:p w14:paraId="023129CA" w14:textId="77777777" w:rsidR="00AE7331" w:rsidRPr="00155FC5" w:rsidRDefault="00155FC5" w:rsidP="00A860BB">
            <w:pPr>
              <w:pStyle w:val="Title"/>
              <w:rPr>
                <w:sz w:val="36"/>
                <w:szCs w:val="36"/>
              </w:rPr>
            </w:pPr>
            <w:r w:rsidRPr="00155FC5">
              <w:rPr>
                <w:sz w:val="36"/>
                <w:szCs w:val="36"/>
              </w:rPr>
              <w:t>Drug Form</w:t>
            </w:r>
          </w:p>
          <w:p w14:paraId="22DD872F" w14:textId="6F34995B" w:rsidR="00155FC5" w:rsidRPr="00155FC5" w:rsidRDefault="00155FC5" w:rsidP="00A860BB">
            <w:pPr>
              <w:pStyle w:val="Title"/>
              <w:rPr>
                <w:sz w:val="28"/>
                <w:szCs w:val="28"/>
              </w:rPr>
            </w:pPr>
            <w:r w:rsidRPr="00155FC5">
              <w:rPr>
                <w:sz w:val="28"/>
                <w:szCs w:val="28"/>
              </w:rPr>
              <w:t>For Clinical Investigations</w:t>
            </w:r>
          </w:p>
        </w:tc>
      </w:tr>
      <w:tr w:rsidR="00483ED9" w:rsidRPr="00A860BB" w14:paraId="4548B753" w14:textId="77777777" w:rsidTr="00C644E7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bottom w:w="144" w:type="dxa"/>
            </w:tcMar>
            <w:vAlign w:val="center"/>
          </w:tcPr>
          <w:p w14:paraId="073C5C99" w14:textId="77777777" w:rsidR="00155FC5" w:rsidRDefault="00155FC5" w:rsidP="00CF24A6">
            <w:pPr>
              <w:pStyle w:val="Underline"/>
            </w:pPr>
          </w:p>
          <w:p w14:paraId="22690B81" w14:textId="5CF611D5" w:rsidR="00155FC5" w:rsidRPr="00F36FC7" w:rsidRDefault="00155FC5" w:rsidP="00CF24A6">
            <w:pPr>
              <w:pStyle w:val="Underline"/>
              <w:rPr>
                <w:b/>
                <w:bCs/>
              </w:rPr>
            </w:pPr>
            <w:r w:rsidRPr="00F36FC7">
              <w:rPr>
                <w:b/>
                <w:bCs/>
              </w:rPr>
              <w:t>Name of Drug:</w:t>
            </w:r>
            <w:sdt>
              <w:sdtPr>
                <w:rPr>
                  <w:b/>
                  <w:bCs/>
                </w:rPr>
                <w:id w:val="-3760849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368A" w:rsidRPr="00C803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448762" w14:textId="77777777" w:rsidR="00155FC5" w:rsidRDefault="00155FC5" w:rsidP="00CF24A6">
            <w:pPr>
              <w:pStyle w:val="Underline"/>
            </w:pPr>
          </w:p>
          <w:p w14:paraId="0A4D6585" w14:textId="70BD54CC" w:rsidR="00155FC5" w:rsidRDefault="00155FC5" w:rsidP="000C75DB">
            <w:pPr>
              <w:pStyle w:val="Underline"/>
            </w:pPr>
            <w:r>
              <w:t>Is there an IND?</w:t>
            </w:r>
            <w:r w:rsidR="000C75DB">
              <w:t xml:space="preserve">            </w:t>
            </w:r>
            <w:sdt>
              <w:sdtPr>
                <w:alias w:val="Yes "/>
                <w:tag w:val="Yes "/>
                <w:id w:val="298424390"/>
                <w:placeholder>
                  <w:docPart w:val="89B3B1B03572454DB888E5542D488223"/>
                </w:placeholder>
                <w:temporary/>
                <w:showingPlcHdr/>
                <w15:appearance w15:val="hidden"/>
              </w:sdtPr>
              <w:sdtEndPr/>
              <w:sdtContent>
                <w:r w:rsidR="000C75DB" w:rsidRPr="00A860BB">
                  <w:t>Yes</w:t>
                </w:r>
              </w:sdtContent>
            </w:sdt>
            <w:r w:rsidR="000C75DB" w:rsidRPr="00A860BB">
              <w:t xml:space="preserve">  </w:t>
            </w:r>
            <w:sdt>
              <w:sdtPr>
                <w:id w:val="35739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5DB" w:rsidRPr="00A860BB">
              <w:t xml:space="preserve">  </w:t>
            </w:r>
            <w:sdt>
              <w:sdtPr>
                <w:alias w:val="No "/>
                <w:tag w:val="No "/>
                <w:id w:val="476190664"/>
                <w:placeholder>
                  <w:docPart w:val="D775BB4BC7D147AE92D6C57B82CC9263"/>
                </w:placeholder>
                <w:temporary/>
                <w:showingPlcHdr/>
                <w15:appearance w15:val="hidden"/>
              </w:sdtPr>
              <w:sdtEndPr/>
              <w:sdtContent>
                <w:r w:rsidR="000C75DB" w:rsidRPr="00A860BB">
                  <w:t>No</w:t>
                </w:r>
              </w:sdtContent>
            </w:sdt>
            <w:r w:rsidR="000C75DB" w:rsidRPr="00A860BB">
              <w:t xml:space="preserve"> </w:t>
            </w:r>
            <w:r w:rsidR="000C75DB">
              <w:t xml:space="preserve"> </w:t>
            </w:r>
            <w:sdt>
              <w:sdtPr>
                <w:id w:val="-30123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5DB" w:rsidRPr="00A860BB">
              <w:t xml:space="preserve">   </w:t>
            </w:r>
          </w:p>
          <w:p w14:paraId="47496062" w14:textId="39BE65C6" w:rsidR="00025075" w:rsidRDefault="00025075" w:rsidP="000C75DB">
            <w:pPr>
              <w:pStyle w:val="Underline"/>
            </w:pPr>
            <w:r>
              <w:t xml:space="preserve">To determine whether the drug requires an IND, review this </w:t>
            </w:r>
            <w:hyperlink r:id="rId11" w:history="1">
              <w:r w:rsidRPr="00025075">
                <w:rPr>
                  <w:rStyle w:val="Hyperlink"/>
                </w:rPr>
                <w:t>FDA Guidance</w:t>
              </w:r>
            </w:hyperlink>
          </w:p>
          <w:p w14:paraId="307AB511" w14:textId="77777777" w:rsidR="00155FC5" w:rsidRDefault="00155FC5" w:rsidP="00CF24A6">
            <w:pPr>
              <w:pStyle w:val="Underline"/>
            </w:pPr>
          </w:p>
          <w:p w14:paraId="6A97A393" w14:textId="775B4ABE" w:rsidR="00155FC5" w:rsidRDefault="000C75DB" w:rsidP="000C75DB">
            <w:pPr>
              <w:pStyle w:val="Underline"/>
            </w:pPr>
            <w:r>
              <w:t>If Yes:</w:t>
            </w:r>
          </w:p>
          <w:p w14:paraId="71046D7D" w14:textId="187216BE" w:rsidR="000C75DB" w:rsidRDefault="000C75DB" w:rsidP="000C75DB">
            <w:pPr>
              <w:pStyle w:val="Underline"/>
              <w:ind w:left="720"/>
            </w:pPr>
            <w:r>
              <w:t>IND Number:</w:t>
            </w:r>
            <w:sdt>
              <w:sdtPr>
                <w:id w:val="-4418381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368A" w:rsidRPr="00C803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C0380B" w14:textId="4EF68CC1" w:rsidR="000C75DB" w:rsidRDefault="000C75DB" w:rsidP="000C75DB">
            <w:pPr>
              <w:pStyle w:val="Underline"/>
              <w:ind w:left="720"/>
            </w:pPr>
            <w:r>
              <w:t>Holder of IND:</w:t>
            </w:r>
            <w:sdt>
              <w:sdtPr>
                <w:id w:val="-10449000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368A" w:rsidRPr="00C803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D4129E" w14:textId="37DF0BD2" w:rsidR="000C75DB" w:rsidRDefault="000C75DB" w:rsidP="000C75DB">
            <w:pPr>
              <w:pStyle w:val="Underline"/>
              <w:ind w:left="720"/>
            </w:pPr>
            <w:r>
              <w:t>Confirmation via:</w:t>
            </w:r>
          </w:p>
          <w:p w14:paraId="4E0EBFB8" w14:textId="6EABA051" w:rsidR="000C75DB" w:rsidRDefault="00F478B8" w:rsidP="000C75DB">
            <w:pPr>
              <w:pStyle w:val="Underline"/>
              <w:ind w:left="1440"/>
            </w:pPr>
            <w:sdt>
              <w:sdtPr>
                <w:id w:val="-67249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5DB">
              <w:t xml:space="preserve"> Sponsor protocol imprinted with </w:t>
            </w:r>
            <w:r w:rsidR="00F76C0B">
              <w:t xml:space="preserve">the </w:t>
            </w:r>
            <w:proofErr w:type="gramStart"/>
            <w:r w:rsidR="000C75DB">
              <w:t>IND</w:t>
            </w:r>
            <w:proofErr w:type="gramEnd"/>
          </w:p>
          <w:p w14:paraId="26DA46F4" w14:textId="6C2EC4D8" w:rsidR="000C75DB" w:rsidRDefault="00F478B8" w:rsidP="000C75DB">
            <w:pPr>
              <w:pStyle w:val="Underline"/>
              <w:ind w:left="1440"/>
            </w:pPr>
            <w:sdt>
              <w:sdtPr>
                <w:id w:val="-144738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5DB">
              <w:t xml:space="preserve"> Written communication from sponsor</w:t>
            </w:r>
          </w:p>
          <w:p w14:paraId="48400560" w14:textId="70D32963" w:rsidR="000C75DB" w:rsidRDefault="00F478B8" w:rsidP="000C75DB">
            <w:pPr>
              <w:pStyle w:val="Underline"/>
              <w:ind w:left="1440"/>
            </w:pPr>
            <w:sdt>
              <w:sdtPr>
                <w:id w:val="110847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5DB">
              <w:t xml:space="preserve"> Written communication from FDA (i.e., this would be if the investigator is the holder of the IND)</w:t>
            </w:r>
          </w:p>
          <w:p w14:paraId="1D8E5EC2" w14:textId="77777777" w:rsidR="000C75DB" w:rsidRDefault="000C75DB" w:rsidP="000C75DB">
            <w:pPr>
              <w:pStyle w:val="Underline"/>
              <w:ind w:left="1440"/>
            </w:pPr>
          </w:p>
          <w:p w14:paraId="1A760129" w14:textId="2269F846" w:rsidR="000C75DB" w:rsidRDefault="000C75DB" w:rsidP="000C75DB">
            <w:pPr>
              <w:pStyle w:val="Underline"/>
            </w:pPr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will drug be used as per approved indication?</w:t>
            </w:r>
          </w:p>
          <w:p w14:paraId="2308506E" w14:textId="60A75AED" w:rsidR="000C75DB" w:rsidRDefault="00F478B8" w:rsidP="000C75DB">
            <w:pPr>
              <w:pStyle w:val="Underline"/>
              <w:ind w:left="720"/>
            </w:pPr>
            <w:sdt>
              <w:sdtPr>
                <w:id w:val="-81132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5DB">
              <w:t xml:space="preserve"> Yes</w:t>
            </w:r>
            <w:r w:rsidR="00F76C0B">
              <w:t>, confirmation via (select below):</w:t>
            </w:r>
          </w:p>
          <w:p w14:paraId="2DE63EBB" w14:textId="7E812B69" w:rsidR="00F76C0B" w:rsidRDefault="00F478B8" w:rsidP="00F76C0B">
            <w:pPr>
              <w:pStyle w:val="Underline"/>
              <w:ind w:left="1440"/>
            </w:pPr>
            <w:sdt>
              <w:sdtPr>
                <w:id w:val="20665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C0B">
              <w:t xml:space="preserve"> Package Insert</w:t>
            </w:r>
          </w:p>
          <w:p w14:paraId="3EADCC7A" w14:textId="34DC6A71" w:rsidR="00F76C0B" w:rsidRDefault="00F478B8" w:rsidP="00F76C0B">
            <w:pPr>
              <w:pStyle w:val="Underline"/>
              <w:ind w:left="1440"/>
            </w:pPr>
            <w:sdt>
              <w:sdtPr>
                <w:id w:val="-204936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C0B">
              <w:t xml:space="preserve"> Other</w:t>
            </w:r>
          </w:p>
          <w:p w14:paraId="4B32DBB8" w14:textId="537ABE5F" w:rsidR="00F76C0B" w:rsidRDefault="00F76C0B" w:rsidP="00F76C0B">
            <w:pPr>
              <w:pStyle w:val="Underline"/>
              <w:ind w:left="2160"/>
            </w:pPr>
            <w:r>
              <w:t>Brand name(s) of drug:</w:t>
            </w:r>
          </w:p>
          <w:p w14:paraId="3B59DD3F" w14:textId="4FD78C0C" w:rsidR="00F76C0B" w:rsidRDefault="00F478B8" w:rsidP="0004754F">
            <w:pPr>
              <w:pStyle w:val="Underline"/>
              <w:ind w:left="720"/>
            </w:pPr>
            <w:sdt>
              <w:sdtPr>
                <w:id w:val="12694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C0B">
              <w:t xml:space="preserve"> No</w:t>
            </w:r>
            <w:r w:rsidR="0004754F">
              <w:t xml:space="preserve">, please </w:t>
            </w:r>
            <w:r w:rsidR="0004754F" w:rsidRPr="0004754F">
              <w:rPr>
                <w:b/>
                <w:bCs/>
              </w:rPr>
              <w:t>ATTACH</w:t>
            </w:r>
            <w:r w:rsidR="0004754F">
              <w:t xml:space="preserve"> documentation of exemption</w:t>
            </w:r>
            <w:r w:rsidR="00F76C0B">
              <w:t xml:space="preserve"> from requirement for an IND</w:t>
            </w:r>
            <w:r w:rsidR="0004754F">
              <w:t xml:space="preserve"> </w:t>
            </w:r>
            <w:r w:rsidR="00B32194">
              <w:t>submission.</w:t>
            </w:r>
          </w:p>
          <w:p w14:paraId="5E2B7C34" w14:textId="3C68D542" w:rsidR="00F36FC7" w:rsidRPr="00A860BB" w:rsidRDefault="00F36FC7" w:rsidP="00F36FC7"/>
        </w:tc>
      </w:tr>
      <w:tr w:rsidR="00F36FC7" w:rsidRPr="00A860BB" w14:paraId="3A807C01" w14:textId="77777777" w:rsidTr="00C644E7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bottom w:w="144" w:type="dxa"/>
            </w:tcMar>
            <w:vAlign w:val="center"/>
          </w:tcPr>
          <w:p w14:paraId="1CCA1693" w14:textId="77777777" w:rsidR="00F36FC7" w:rsidRPr="00F36FC7" w:rsidRDefault="00F36FC7" w:rsidP="00F36FC7">
            <w:pPr>
              <w:pStyle w:val="Underline"/>
              <w:rPr>
                <w:b/>
                <w:bCs/>
              </w:rPr>
            </w:pPr>
            <w:r w:rsidRPr="00F36FC7">
              <w:rPr>
                <w:b/>
                <w:bCs/>
              </w:rPr>
              <w:t>Source of Drug</w:t>
            </w:r>
          </w:p>
          <w:p w14:paraId="0FD0D7D4" w14:textId="3896CD15" w:rsidR="00F36FC7" w:rsidRDefault="00F36FC7" w:rsidP="00F36FC7">
            <w:pPr>
              <w:ind w:left="720"/>
            </w:pPr>
            <w:r>
              <w:t>Sponsor Name:</w:t>
            </w:r>
            <w:sdt>
              <w:sdtPr>
                <w:id w:val="10252099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368A" w:rsidRPr="00C803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9F48BFF" w14:textId="0950D3B3" w:rsidR="00F36FC7" w:rsidRDefault="00F36FC7" w:rsidP="00F36FC7">
            <w:pPr>
              <w:ind w:left="720"/>
            </w:pPr>
            <w:r>
              <w:t>Non-sponsor Manufacturer, if applicable:</w:t>
            </w:r>
            <w:sdt>
              <w:sdtPr>
                <w:id w:val="7630318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368A" w:rsidRPr="00C803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52B2CB" w14:textId="609F8C5B" w:rsidR="00DB0FDF" w:rsidRDefault="00DB0FDF" w:rsidP="00F36FC7">
            <w:pPr>
              <w:pStyle w:val="Underline"/>
            </w:pPr>
            <w:r>
              <w:t>Drug Form:</w:t>
            </w:r>
            <w:sdt>
              <w:sdtPr>
                <w:id w:val="12270336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368A" w:rsidRPr="00C803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A1CCF5" w14:textId="241DFF59" w:rsidR="00F36FC7" w:rsidRDefault="00F36FC7" w:rsidP="00F36FC7">
            <w:pPr>
              <w:pStyle w:val="Underline"/>
            </w:pPr>
            <w:r>
              <w:t>Strength/Dose</w:t>
            </w:r>
            <w:r w:rsidR="00DB0FDF">
              <w:t xml:space="preserve"> and Frequency</w:t>
            </w:r>
            <w:r>
              <w:t>:</w:t>
            </w:r>
            <w:sdt>
              <w:sdtPr>
                <w:id w:val="-7630742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368A" w:rsidRPr="00C803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448736B" w14:textId="1C4470B3" w:rsidR="00DB0FDF" w:rsidRDefault="00DB0FDF" w:rsidP="00F36FC7">
            <w:pPr>
              <w:pStyle w:val="Underline"/>
            </w:pPr>
            <w:r>
              <w:t>Route of Administration:</w:t>
            </w:r>
            <w:sdt>
              <w:sdtPr>
                <w:id w:val="4327157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6368A" w:rsidRPr="00C803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0FDF" w:rsidRPr="00A860BB" w14:paraId="39D42F16" w14:textId="77777777" w:rsidTr="00C644E7">
        <w:trPr>
          <w:trHeight w:val="227"/>
          <w:jc w:val="center"/>
        </w:trPr>
        <w:tc>
          <w:tcPr>
            <w:tcW w:w="10322" w:type="dxa"/>
            <w:tcBorders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bottom w:w="144" w:type="dxa"/>
            </w:tcMar>
            <w:vAlign w:val="center"/>
          </w:tcPr>
          <w:p w14:paraId="7D8D1793" w14:textId="715651BB" w:rsidR="009447BD" w:rsidRDefault="009447BD" w:rsidP="00F36FC7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>Additional Attachments</w:t>
            </w:r>
          </w:p>
          <w:p w14:paraId="356A17B9" w14:textId="77777777" w:rsidR="009447BD" w:rsidRDefault="009447BD" w:rsidP="00F36FC7">
            <w:pPr>
              <w:pStyle w:val="Underline"/>
              <w:rPr>
                <w:b/>
                <w:bCs/>
              </w:rPr>
            </w:pPr>
          </w:p>
          <w:p w14:paraId="61E41BAC" w14:textId="70C51842" w:rsidR="00DB0FDF" w:rsidRDefault="00F478B8" w:rsidP="00DB0FDF">
            <w:pPr>
              <w:pStyle w:val="Underline"/>
              <w:ind w:left="720"/>
            </w:pPr>
            <w:sdt>
              <w:sdtPr>
                <w:id w:val="26543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FDF">
              <w:t xml:space="preserve"> Attach documentation of agreement from the QMC Research Pharmacy*</w:t>
            </w:r>
          </w:p>
          <w:p w14:paraId="7D507942" w14:textId="3F272DDE" w:rsidR="009447BD" w:rsidRDefault="00F478B8" w:rsidP="00DB0FDF">
            <w:pPr>
              <w:pStyle w:val="Underline"/>
              <w:ind w:left="720"/>
            </w:pPr>
            <w:sdt>
              <w:sdtPr>
                <w:id w:val="-94176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47BD">
              <w:t xml:space="preserve"> Attach any Investigator Brochure associated with the </w:t>
            </w:r>
            <w:proofErr w:type="gramStart"/>
            <w:r w:rsidR="009447BD">
              <w:t>drug</w:t>
            </w:r>
            <w:proofErr w:type="gramEnd"/>
          </w:p>
          <w:p w14:paraId="7EECFBDA" w14:textId="77777777" w:rsidR="00DB0FDF" w:rsidRDefault="00DB0FDF" w:rsidP="00DB0FDF">
            <w:pPr>
              <w:pStyle w:val="Underline"/>
            </w:pPr>
          </w:p>
          <w:p w14:paraId="535D3557" w14:textId="6DE1873A" w:rsidR="00DB0FDF" w:rsidRPr="00F36FC7" w:rsidRDefault="009447BD" w:rsidP="00DB0FDF">
            <w:pPr>
              <w:pStyle w:val="Underline"/>
              <w:rPr>
                <w:b/>
                <w:bCs/>
              </w:rPr>
            </w:pPr>
            <w:r>
              <w:t>*</w:t>
            </w:r>
            <w:r w:rsidR="00DB0FDF">
              <w:t xml:space="preserve">Please contact Kelly Watanabe, PharmD at </w:t>
            </w:r>
            <w:hyperlink r:id="rId12" w:history="1">
              <w:r w:rsidR="00DB0FDF" w:rsidRPr="00C80375">
                <w:rPr>
                  <w:rStyle w:val="Hyperlink"/>
                </w:rPr>
                <w:t>kewatanabe@queens.org</w:t>
              </w:r>
            </w:hyperlink>
            <w:r w:rsidR="00DB0FDF">
              <w:t xml:space="preserve"> to request a review of your research to determine if resources are available to support</w:t>
            </w:r>
            <w:r w:rsidR="00F478B8">
              <w:t xml:space="preserve"> </w:t>
            </w:r>
            <w:proofErr w:type="spellStart"/>
            <w:r w:rsidR="00F478B8">
              <w:t>your</w:t>
            </w:r>
            <w:proofErr w:type="spellEnd"/>
            <w:r w:rsidR="00F478B8">
              <w:t xml:space="preserve"> study</w:t>
            </w:r>
            <w:r w:rsidR="00DB0FDF">
              <w:t>.</w:t>
            </w:r>
          </w:p>
        </w:tc>
      </w:tr>
      <w:tr w:rsidR="00483ED9" w:rsidRPr="00A860BB" w14:paraId="0D9298CF" w14:textId="77777777" w:rsidTr="00825295">
        <w:trPr>
          <w:trHeight w:val="227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2C14E892" w14:textId="5694478D" w:rsidR="00483ED9" w:rsidRDefault="009447BD" w:rsidP="00A860BB">
            <w:pPr>
              <w:rPr>
                <w:rStyle w:val="Strong"/>
              </w:rPr>
            </w:pPr>
            <w:r>
              <w:rPr>
                <w:rStyle w:val="Strong"/>
              </w:rPr>
              <w:t>Authorized Prescribers (include any investigators listed on research):</w:t>
            </w:r>
          </w:p>
          <w:sdt>
            <w:sdtPr>
              <w:rPr>
                <w:rStyle w:val="Strong"/>
              </w:rPr>
              <w:id w:val="471792336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rong"/>
              </w:rPr>
            </w:sdtEndPr>
            <w:sdtContent>
              <w:p w14:paraId="3E1DD152" w14:textId="358E6D53" w:rsidR="009447BD" w:rsidRDefault="0046368A" w:rsidP="00A860BB">
                <w:pPr>
                  <w:rPr>
                    <w:rStyle w:val="Strong"/>
                  </w:rPr>
                </w:pPr>
                <w:r w:rsidRPr="00C803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E3DA03" w14:textId="77777777" w:rsidR="009447BD" w:rsidRDefault="009447BD" w:rsidP="00A860BB">
            <w:pPr>
              <w:rPr>
                <w:rStyle w:val="Strong"/>
              </w:rPr>
            </w:pPr>
          </w:p>
          <w:p w14:paraId="4D9380DD" w14:textId="77777777" w:rsidR="009447BD" w:rsidRDefault="009447BD" w:rsidP="00A860BB">
            <w:pPr>
              <w:rPr>
                <w:rStyle w:val="Strong"/>
              </w:rPr>
            </w:pPr>
          </w:p>
          <w:p w14:paraId="74B63816" w14:textId="3940EAC3" w:rsidR="009447BD" w:rsidRPr="00A860BB" w:rsidRDefault="009447BD" w:rsidP="00A860BB"/>
        </w:tc>
      </w:tr>
      <w:tr w:rsidR="009447BD" w:rsidRPr="00A860BB" w14:paraId="205AFF54" w14:textId="77777777" w:rsidTr="00825295">
        <w:trPr>
          <w:trHeight w:val="227"/>
          <w:jc w:val="center"/>
        </w:trPr>
        <w:tc>
          <w:tcPr>
            <w:tcW w:w="10322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5F3BBD1E" w14:textId="206311BC" w:rsidR="009447BD" w:rsidRDefault="009447BD" w:rsidP="00A860BB">
            <w:pPr>
              <w:rPr>
                <w:rStyle w:val="Strong"/>
              </w:rPr>
            </w:pPr>
            <w:r>
              <w:rPr>
                <w:rStyle w:val="Strong"/>
              </w:rPr>
              <w:t>In Case of Adverse Reaction, notify (list name and phone number):</w:t>
            </w:r>
          </w:p>
          <w:p w14:paraId="38BBAFA4" w14:textId="77777777" w:rsidR="009447BD" w:rsidRDefault="009447BD" w:rsidP="00A860BB">
            <w:pPr>
              <w:rPr>
                <w:rStyle w:val="Strong"/>
                <w:b w:val="0"/>
                <w:bCs w:val="0"/>
                <w:i/>
                <w:iCs/>
              </w:rPr>
            </w:pPr>
          </w:p>
          <w:p w14:paraId="31816568" w14:textId="4FBE567E" w:rsidR="009447BD" w:rsidRDefault="009447BD" w:rsidP="009447BD">
            <w:pPr>
              <w:rPr>
                <w:rStyle w:val="Strong"/>
                <w:b w:val="0"/>
                <w:bCs w:val="0"/>
                <w:i/>
                <w:iCs/>
              </w:rPr>
            </w:pPr>
            <w:r>
              <w:rPr>
                <w:rStyle w:val="Strong"/>
                <w:b w:val="0"/>
                <w:bCs w:val="0"/>
                <w:i/>
                <w:iCs/>
              </w:rPr>
              <w:t>Principal Investigator:</w:t>
            </w:r>
            <w:r w:rsidR="0046368A">
              <w:rPr>
                <w:rStyle w:val="Strong"/>
                <w:b w:val="0"/>
                <w:bCs w:val="0"/>
                <w:i/>
                <w:iCs/>
              </w:rPr>
              <w:t xml:space="preserve"> </w:t>
            </w:r>
            <w:sdt>
              <w:sdtPr>
                <w:rPr>
                  <w:rStyle w:val="Strong"/>
                  <w:b w:val="0"/>
                  <w:bCs w:val="0"/>
                  <w:i/>
                  <w:iCs/>
                </w:rPr>
                <w:id w:val="-33283428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Strong"/>
                </w:rPr>
              </w:sdtEndPr>
              <w:sdtContent>
                <w:r w:rsidR="0046368A" w:rsidRPr="00C803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1976F1" w14:textId="77777777" w:rsidR="009447BD" w:rsidRDefault="009447BD" w:rsidP="009447BD">
            <w:pPr>
              <w:rPr>
                <w:rStyle w:val="Strong"/>
                <w:b w:val="0"/>
                <w:bCs w:val="0"/>
                <w:i/>
                <w:iCs/>
              </w:rPr>
            </w:pPr>
          </w:p>
          <w:p w14:paraId="5C0DB8FC" w14:textId="5CD63139" w:rsidR="009447BD" w:rsidRDefault="009447BD" w:rsidP="009447BD">
            <w:pPr>
              <w:rPr>
                <w:rStyle w:val="Strong"/>
                <w:b w:val="0"/>
                <w:bCs w:val="0"/>
                <w:i/>
                <w:iCs/>
              </w:rPr>
            </w:pPr>
            <w:r>
              <w:rPr>
                <w:rStyle w:val="Strong"/>
                <w:b w:val="0"/>
                <w:bCs w:val="0"/>
                <w:i/>
                <w:iCs/>
              </w:rPr>
              <w:t>PI Designee:</w:t>
            </w:r>
            <w:sdt>
              <w:sdtPr>
                <w:rPr>
                  <w:rStyle w:val="Strong"/>
                  <w:b w:val="0"/>
                  <w:bCs w:val="0"/>
                  <w:i/>
                  <w:iCs/>
                </w:rPr>
                <w:id w:val="1399478255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Strong"/>
                </w:rPr>
              </w:sdtEndPr>
              <w:sdtContent>
                <w:r w:rsidR="0046368A" w:rsidRPr="00C803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67F839" w14:textId="77777777" w:rsidR="009447BD" w:rsidRDefault="009447BD" w:rsidP="009447BD">
            <w:pPr>
              <w:rPr>
                <w:rStyle w:val="Strong"/>
                <w:b w:val="0"/>
                <w:bCs w:val="0"/>
                <w:i/>
                <w:iCs/>
              </w:rPr>
            </w:pPr>
          </w:p>
          <w:p w14:paraId="4AB517B3" w14:textId="2B88C800" w:rsidR="009447BD" w:rsidRDefault="009447BD" w:rsidP="00E4686E">
            <w:pPr>
              <w:rPr>
                <w:rStyle w:val="Strong"/>
              </w:rPr>
            </w:pPr>
            <w:r>
              <w:rPr>
                <w:rStyle w:val="Strong"/>
                <w:b w:val="0"/>
                <w:bCs w:val="0"/>
                <w:i/>
                <w:iCs/>
              </w:rPr>
              <w:t>Medical Director of Manufacturer</w:t>
            </w:r>
            <w:r w:rsidR="00E4686E">
              <w:rPr>
                <w:rStyle w:val="Strong"/>
                <w:b w:val="0"/>
                <w:bCs w:val="0"/>
                <w:i/>
                <w:iCs/>
              </w:rPr>
              <w:t>:</w:t>
            </w:r>
            <w:sdt>
              <w:sdtPr>
                <w:rPr>
                  <w:rStyle w:val="Strong"/>
                  <w:b w:val="0"/>
                  <w:bCs w:val="0"/>
                  <w:i/>
                  <w:iCs/>
                </w:rPr>
                <w:id w:val="-598326063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Strong"/>
                </w:rPr>
              </w:sdtEndPr>
              <w:sdtContent>
                <w:r w:rsidR="0046368A" w:rsidRPr="00C803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BB148B5" w14:textId="77777777" w:rsidR="00E4686E" w:rsidRPr="00A860BB" w:rsidRDefault="00E4686E"/>
    <w:sectPr w:rsidR="00E4686E" w:rsidRPr="00A860BB" w:rsidSect="00825295">
      <w:footerReference w:type="default" r:id="rId13"/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43ED" w14:textId="77777777" w:rsidR="00155FC5" w:rsidRDefault="00155FC5" w:rsidP="00DC5D31">
      <w:r>
        <w:separator/>
      </w:r>
    </w:p>
  </w:endnote>
  <w:endnote w:type="continuationSeparator" w:id="0">
    <w:p w14:paraId="1951BBDD" w14:textId="77777777" w:rsidR="00155FC5" w:rsidRDefault="00155FC5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7D92" w14:textId="42D8F75E" w:rsidR="00E4686E" w:rsidRDefault="00E4686E">
    <w:pPr>
      <w:pStyle w:val="Footer"/>
    </w:pPr>
    <w:r>
      <w:t>V. 0</w:t>
    </w:r>
    <w:r w:rsidR="00F478B8">
      <w:t>8-07</w:t>
    </w:r>
    <w:r>
      <w:t>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C8B" w14:textId="77777777" w:rsidR="00155FC5" w:rsidRDefault="00155FC5" w:rsidP="00DC5D31">
      <w:r>
        <w:separator/>
      </w:r>
    </w:p>
  </w:footnote>
  <w:footnote w:type="continuationSeparator" w:id="0">
    <w:p w14:paraId="2CD90E28" w14:textId="77777777" w:rsidR="00155FC5" w:rsidRDefault="00155FC5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93593">
    <w:abstractNumId w:val="11"/>
  </w:num>
  <w:num w:numId="2" w16cid:durableId="1515922733">
    <w:abstractNumId w:val="0"/>
  </w:num>
  <w:num w:numId="3" w16cid:durableId="1234196220">
    <w:abstractNumId w:val="14"/>
  </w:num>
  <w:num w:numId="4" w16cid:durableId="1955016767">
    <w:abstractNumId w:val="12"/>
  </w:num>
  <w:num w:numId="5" w16cid:durableId="1189487693">
    <w:abstractNumId w:val="15"/>
  </w:num>
  <w:num w:numId="6" w16cid:durableId="159319825">
    <w:abstractNumId w:val="16"/>
  </w:num>
  <w:num w:numId="7" w16cid:durableId="653532020">
    <w:abstractNumId w:val="1"/>
  </w:num>
  <w:num w:numId="8" w16cid:durableId="20712003">
    <w:abstractNumId w:val="2"/>
  </w:num>
  <w:num w:numId="9" w16cid:durableId="574322488">
    <w:abstractNumId w:val="3"/>
  </w:num>
  <w:num w:numId="10" w16cid:durableId="1432554155">
    <w:abstractNumId w:val="4"/>
  </w:num>
  <w:num w:numId="11" w16cid:durableId="2098137595">
    <w:abstractNumId w:val="9"/>
  </w:num>
  <w:num w:numId="12" w16cid:durableId="656761535">
    <w:abstractNumId w:val="5"/>
  </w:num>
  <w:num w:numId="13" w16cid:durableId="1491676452">
    <w:abstractNumId w:val="6"/>
  </w:num>
  <w:num w:numId="14" w16cid:durableId="1972781449">
    <w:abstractNumId w:val="7"/>
  </w:num>
  <w:num w:numId="15" w16cid:durableId="288630262">
    <w:abstractNumId w:val="8"/>
  </w:num>
  <w:num w:numId="16" w16cid:durableId="1717463207">
    <w:abstractNumId w:val="10"/>
  </w:num>
  <w:num w:numId="17" w16cid:durableId="1234700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C5"/>
    <w:rsid w:val="00025075"/>
    <w:rsid w:val="00032177"/>
    <w:rsid w:val="0004754F"/>
    <w:rsid w:val="000B3E71"/>
    <w:rsid w:val="000C75DB"/>
    <w:rsid w:val="000F23C5"/>
    <w:rsid w:val="000F44BA"/>
    <w:rsid w:val="00115B37"/>
    <w:rsid w:val="00155FC5"/>
    <w:rsid w:val="00204FAB"/>
    <w:rsid w:val="0023675D"/>
    <w:rsid w:val="00245AA2"/>
    <w:rsid w:val="002D03A2"/>
    <w:rsid w:val="00333781"/>
    <w:rsid w:val="00354439"/>
    <w:rsid w:val="003B7552"/>
    <w:rsid w:val="003C602C"/>
    <w:rsid w:val="003C6F53"/>
    <w:rsid w:val="00415899"/>
    <w:rsid w:val="00425288"/>
    <w:rsid w:val="0046368A"/>
    <w:rsid w:val="004839FF"/>
    <w:rsid w:val="00483ED9"/>
    <w:rsid w:val="004A312A"/>
    <w:rsid w:val="004B123B"/>
    <w:rsid w:val="004F6C14"/>
    <w:rsid w:val="005120B5"/>
    <w:rsid w:val="00515C2B"/>
    <w:rsid w:val="00527480"/>
    <w:rsid w:val="00551E08"/>
    <w:rsid w:val="005618A8"/>
    <w:rsid w:val="005640E4"/>
    <w:rsid w:val="00574899"/>
    <w:rsid w:val="005755E1"/>
    <w:rsid w:val="00671C4C"/>
    <w:rsid w:val="006B4992"/>
    <w:rsid w:val="006D077E"/>
    <w:rsid w:val="006E3C43"/>
    <w:rsid w:val="006F220A"/>
    <w:rsid w:val="006F681D"/>
    <w:rsid w:val="00713D96"/>
    <w:rsid w:val="00716614"/>
    <w:rsid w:val="00721E9B"/>
    <w:rsid w:val="00761D56"/>
    <w:rsid w:val="00774456"/>
    <w:rsid w:val="0079681F"/>
    <w:rsid w:val="007A2787"/>
    <w:rsid w:val="00803B6B"/>
    <w:rsid w:val="008121DA"/>
    <w:rsid w:val="008245A5"/>
    <w:rsid w:val="00825295"/>
    <w:rsid w:val="008351AF"/>
    <w:rsid w:val="008424EB"/>
    <w:rsid w:val="008E4B7A"/>
    <w:rsid w:val="00925CF7"/>
    <w:rsid w:val="00933BAD"/>
    <w:rsid w:val="00943386"/>
    <w:rsid w:val="009447BD"/>
    <w:rsid w:val="00947D97"/>
    <w:rsid w:val="009551DC"/>
    <w:rsid w:val="00972235"/>
    <w:rsid w:val="009A12CB"/>
    <w:rsid w:val="009B61C4"/>
    <w:rsid w:val="009D044D"/>
    <w:rsid w:val="00A025D4"/>
    <w:rsid w:val="00A05B52"/>
    <w:rsid w:val="00A46882"/>
    <w:rsid w:val="00A55C79"/>
    <w:rsid w:val="00A64A0F"/>
    <w:rsid w:val="00A860BB"/>
    <w:rsid w:val="00AD5B55"/>
    <w:rsid w:val="00AE7331"/>
    <w:rsid w:val="00B14394"/>
    <w:rsid w:val="00B17BC2"/>
    <w:rsid w:val="00B26E49"/>
    <w:rsid w:val="00B32194"/>
    <w:rsid w:val="00B51027"/>
    <w:rsid w:val="00BA681C"/>
    <w:rsid w:val="00BB33CE"/>
    <w:rsid w:val="00C45381"/>
    <w:rsid w:val="00C644E7"/>
    <w:rsid w:val="00C6523B"/>
    <w:rsid w:val="00CB6656"/>
    <w:rsid w:val="00CB6E55"/>
    <w:rsid w:val="00CC0A67"/>
    <w:rsid w:val="00CD617B"/>
    <w:rsid w:val="00CF24A6"/>
    <w:rsid w:val="00D45421"/>
    <w:rsid w:val="00DB0FDF"/>
    <w:rsid w:val="00DC5D31"/>
    <w:rsid w:val="00E368C0"/>
    <w:rsid w:val="00E436E9"/>
    <w:rsid w:val="00E4686E"/>
    <w:rsid w:val="00E5035D"/>
    <w:rsid w:val="00E615E1"/>
    <w:rsid w:val="00E61CBD"/>
    <w:rsid w:val="00E97C00"/>
    <w:rsid w:val="00EA784E"/>
    <w:rsid w:val="00EB50F0"/>
    <w:rsid w:val="00ED4DBA"/>
    <w:rsid w:val="00ED5FDF"/>
    <w:rsid w:val="00F36FC7"/>
    <w:rsid w:val="00F478B8"/>
    <w:rsid w:val="00F50B25"/>
    <w:rsid w:val="00F74868"/>
    <w:rsid w:val="00F7528E"/>
    <w:rsid w:val="00F76C0B"/>
    <w:rsid w:val="00FA44EA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26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F7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C0B"/>
  </w:style>
  <w:style w:type="character" w:customStyle="1" w:styleId="CommentTextChar">
    <w:name w:val="Comment Text Char"/>
    <w:basedOn w:val="DefaultParagraphFont"/>
    <w:link w:val="CommentText"/>
    <w:uiPriority w:val="99"/>
    <w:rsid w:val="00F76C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C0B"/>
    <w:rPr>
      <w:b/>
      <w:bCs/>
    </w:rPr>
  </w:style>
  <w:style w:type="character" w:styleId="Hyperlink">
    <w:name w:val="Hyperlink"/>
    <w:basedOn w:val="DefaultParagraphFont"/>
    <w:uiPriority w:val="99"/>
    <w:unhideWhenUsed/>
    <w:rsid w:val="000250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025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watanabe@queen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hrome-extension://efaidnbmnnnibpcajpcglclefindmkaj/https:/www.fda.gov/media/79386/download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indeshetler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B3B1B03572454DB888E5542D488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F46B4-4A77-4DFC-8FF3-EE704999AEF5}"/>
      </w:docPartPr>
      <w:docPartBody>
        <w:p w:rsidR="00D86FAE" w:rsidRDefault="00D86FAE" w:rsidP="00D86FAE">
          <w:pPr>
            <w:pStyle w:val="89B3B1B03572454DB888E5542D488223"/>
          </w:pPr>
          <w:r w:rsidRPr="00A860BB">
            <w:t>Yes</w:t>
          </w:r>
        </w:p>
      </w:docPartBody>
    </w:docPart>
    <w:docPart>
      <w:docPartPr>
        <w:name w:val="D775BB4BC7D147AE92D6C57B82CC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E7AE0-494D-433E-B21B-E03796C16D34}"/>
      </w:docPartPr>
      <w:docPartBody>
        <w:p w:rsidR="00D86FAE" w:rsidRDefault="00D86FAE" w:rsidP="00D86FAE">
          <w:pPr>
            <w:pStyle w:val="D775BB4BC7D147AE92D6C57B82CC9263"/>
          </w:pPr>
          <w:r w:rsidRPr="00A860BB">
            <w:t>No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E0CBC-C95E-4A42-A03D-DDE06BC42A57}"/>
      </w:docPartPr>
      <w:docPartBody>
        <w:p w:rsidR="00D86FAE" w:rsidRDefault="00D86FAE">
          <w:r w:rsidRPr="00C803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AE"/>
    <w:rsid w:val="00D8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paragraph" w:customStyle="1" w:styleId="89B3B1B03572454DB888E5542D488223">
    <w:name w:val="89B3B1B03572454DB888E5542D488223"/>
    <w:rsid w:val="00D86FAE"/>
  </w:style>
  <w:style w:type="paragraph" w:customStyle="1" w:styleId="D775BB4BC7D147AE92D6C57B82CC9263">
    <w:name w:val="D775BB4BC7D147AE92D6C57B82CC9263"/>
    <w:rsid w:val="00D86FAE"/>
  </w:style>
  <w:style w:type="character" w:styleId="PlaceholderText">
    <w:name w:val="Placeholder Text"/>
    <w:basedOn w:val="DefaultParagraphFont"/>
    <w:uiPriority w:val="99"/>
    <w:semiHidden/>
    <w:rsid w:val="00D86F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2024-08-08T00:42:00Z</dcterms:created>
  <dcterms:modified xsi:type="dcterms:W3CDTF">2024-08-08T00:42:00Z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bfe2c8f9-1977-4483-bc2a-a0132c8c75ea_Enabled">
    <vt:lpwstr>true</vt:lpwstr>
  </property>
  <property fmtid="{D5CDD505-2E9C-101B-9397-08002B2CF9AE}" pid="4" name="MSIP_Label_bfe2c8f9-1977-4483-bc2a-a0132c8c75ea_SetDate">
    <vt:lpwstr>2024-06-28T23:12:21Z</vt:lpwstr>
  </property>
  <property fmtid="{D5CDD505-2E9C-101B-9397-08002B2CF9AE}" pid="5" name="MSIP_Label_bfe2c8f9-1977-4483-bc2a-a0132c8c75ea_Method">
    <vt:lpwstr>Standard</vt:lpwstr>
  </property>
  <property fmtid="{D5CDD505-2E9C-101B-9397-08002B2CF9AE}" pid="6" name="MSIP_Label_bfe2c8f9-1977-4483-bc2a-a0132c8c75ea_Name">
    <vt:lpwstr>Business Use Only</vt:lpwstr>
  </property>
  <property fmtid="{D5CDD505-2E9C-101B-9397-08002B2CF9AE}" pid="7" name="MSIP_Label_bfe2c8f9-1977-4483-bc2a-a0132c8c75ea_SiteId">
    <vt:lpwstr>405cbc65-5021-4293-bcc7-8925f7703d6d</vt:lpwstr>
  </property>
  <property fmtid="{D5CDD505-2E9C-101B-9397-08002B2CF9AE}" pid="8" name="MSIP_Label_bfe2c8f9-1977-4483-bc2a-a0132c8c75ea_ActionId">
    <vt:lpwstr>a9519ef8-c8a9-403c-a67e-3b7eadcf6e3a</vt:lpwstr>
  </property>
  <property fmtid="{D5CDD505-2E9C-101B-9397-08002B2CF9AE}" pid="9" name="MSIP_Label_bfe2c8f9-1977-4483-bc2a-a0132c8c75ea_ContentBits">
    <vt:lpwstr>0</vt:lpwstr>
  </property>
</Properties>
</file>